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82" w:rsidRPr="00E40182" w:rsidRDefault="00E40182" w:rsidP="00E40182">
      <w:pPr>
        <w:keepNext/>
        <w:spacing w:after="0" w:line="240" w:lineRule="auto"/>
        <w:ind w:left="360"/>
        <w:outlineLvl w:val="0"/>
        <w:rPr>
          <w:rFonts w:ascii="Arial" w:eastAsia="Times New Roman" w:hAnsi="Arial" w:cs="Times New Roman"/>
          <w:b/>
          <w:caps/>
          <w:kern w:val="28"/>
          <w:sz w:val="28"/>
          <w:szCs w:val="20"/>
          <w:lang w:val="hr-HR"/>
        </w:rPr>
      </w:pPr>
      <w:bookmarkStart w:id="0" w:name="_Toc52395100"/>
      <w:r w:rsidRPr="00E40182">
        <w:rPr>
          <w:rFonts w:ascii="Arial" w:eastAsia="Times New Roman" w:hAnsi="Arial" w:cs="Times New Roman"/>
          <w:b/>
          <w:caps/>
          <w:kern w:val="28"/>
          <w:sz w:val="28"/>
          <w:szCs w:val="20"/>
          <w:lang w:val="hr-HR"/>
        </w:rPr>
        <w:t>PROJEKT Eko-škola</w:t>
      </w:r>
      <w:bookmarkEnd w:id="0"/>
    </w:p>
    <w:p w:rsidR="00E40182" w:rsidRPr="00E40182" w:rsidRDefault="00E40182" w:rsidP="00E40182">
      <w:pPr>
        <w:spacing w:before="240" w:after="240" w:line="240" w:lineRule="auto"/>
        <w:rPr>
          <w:rFonts w:ascii="Arial" w:eastAsia="Times New Roman" w:hAnsi="Arial" w:cs="Arial"/>
          <w:lang w:val="hr-HR"/>
        </w:rPr>
      </w:pPr>
      <w:r w:rsidRPr="00E40182">
        <w:rPr>
          <w:rFonts w:ascii="Arial" w:eastAsia="Times New Roman" w:hAnsi="Arial" w:cs="Arial"/>
          <w:lang w:val="hr-HR"/>
        </w:rPr>
        <w:t>Školski koordinatori: mr. sc. Nenad Marković (za predmetnu nastavu), Koraljka Milun, dipl. učit.(koordinator razredne nastave)</w:t>
      </w:r>
    </w:p>
    <w:p w:rsidR="00E40182" w:rsidRPr="00E40182" w:rsidRDefault="00E40182" w:rsidP="00E40182">
      <w:pPr>
        <w:spacing w:before="240" w:after="240" w:line="240" w:lineRule="auto"/>
        <w:rPr>
          <w:rFonts w:ascii="Arial" w:eastAsia="Times New Roman" w:hAnsi="Arial" w:cs="Arial"/>
          <w:lang w:val="hr-HR"/>
        </w:rPr>
      </w:pPr>
      <w:r w:rsidRPr="00E40182">
        <w:rPr>
          <w:rFonts w:ascii="Arial" w:eastAsia="Times New Roman" w:hAnsi="Arial" w:cs="Arial"/>
          <w:lang w:val="hr-HR"/>
        </w:rPr>
        <w:t>članovi Eko odbora: Romana Šimunić Cvrtila, Ivona Jurić Kljajo, Jasna Marendić Bajs,  Marina Bogut, Alen Horvat, Davorka Skračić, Igor Tišma,  Maja Maček, Vlatka Perešin,  Ivan Lipanović,  Dajana Žnidaršić,  Josip Uljar,  Ljiljana Banović,  Suzana Anić- Antić, Marta Runjić, Domjan Svilković, Daniel Molnar, Krunoslava Kregar, Nena Radusin, Sinea Zorić, Ivica Švaljek, Zlatka Belošević, Karmela Pavalić, Ines Zorko.</w:t>
      </w:r>
    </w:p>
    <w:p w:rsidR="00E40182" w:rsidRPr="00E40182" w:rsidRDefault="00E40182" w:rsidP="00E40182">
      <w:pPr>
        <w:spacing w:before="240" w:after="240" w:line="240" w:lineRule="auto"/>
        <w:rPr>
          <w:rFonts w:ascii="Arial" w:eastAsia="Times New Roman" w:hAnsi="Arial" w:cs="Arial"/>
          <w:lang w:val="hr-HR"/>
        </w:rPr>
      </w:pPr>
      <w:r w:rsidRPr="00E40182">
        <w:rPr>
          <w:rFonts w:ascii="Arial" w:eastAsia="Times New Roman" w:hAnsi="Arial" w:cs="Arial"/>
          <w:lang w:val="hr-HR"/>
        </w:rPr>
        <w:t>Godina stjecanja statusa: 2020.</w:t>
      </w:r>
    </w:p>
    <w:p w:rsidR="00E40182" w:rsidRPr="00E40182" w:rsidRDefault="00E40182" w:rsidP="00E40182">
      <w:pPr>
        <w:spacing w:before="240" w:after="240" w:line="240" w:lineRule="auto"/>
        <w:rPr>
          <w:rFonts w:ascii="Arial" w:eastAsia="Times New Roman" w:hAnsi="Arial" w:cs="Arial"/>
          <w:lang w:val="hr-HR"/>
        </w:rPr>
      </w:pPr>
      <w:r w:rsidRPr="00E40182">
        <w:rPr>
          <w:rFonts w:ascii="Arial" w:eastAsia="Times New Roman" w:hAnsi="Arial" w:cs="Arial"/>
          <w:lang w:val="hr-HR"/>
        </w:rPr>
        <w:t>Trenutni status: Ekoškola</w:t>
      </w:r>
    </w:p>
    <w:p w:rsidR="00E40182" w:rsidRPr="00E40182" w:rsidRDefault="00E40182" w:rsidP="00E40182">
      <w:pPr>
        <w:spacing w:after="0" w:line="240" w:lineRule="auto"/>
        <w:rPr>
          <w:rFonts w:ascii="Arial" w:eastAsia="Times New Roman" w:hAnsi="Arial" w:cs="Arial"/>
          <w:lang w:val="hr-HR"/>
        </w:rPr>
      </w:pPr>
    </w:p>
    <w:p w:rsidR="00E40182" w:rsidRPr="00E40182" w:rsidRDefault="00E40182" w:rsidP="00E40182">
      <w:pPr>
        <w:spacing w:after="0" w:line="240" w:lineRule="auto"/>
        <w:rPr>
          <w:rFonts w:ascii="Arial" w:eastAsia="Times New Roman" w:hAnsi="Arial" w:cs="Arial"/>
          <w:lang w:val="hr-HR"/>
        </w:rPr>
      </w:pPr>
    </w:p>
    <w:p w:rsidR="00E40182" w:rsidRPr="00E40182" w:rsidRDefault="00E40182" w:rsidP="00E40182">
      <w:pPr>
        <w:spacing w:after="0" w:line="240" w:lineRule="auto"/>
        <w:rPr>
          <w:rFonts w:ascii="Arial" w:eastAsia="Times New Roman" w:hAnsi="Arial" w:cs="Arial"/>
          <w:b/>
          <w:bCs/>
          <w:lang w:val="hr-HR"/>
        </w:rPr>
      </w:pPr>
      <w:r w:rsidRPr="00E40182">
        <w:rPr>
          <w:rFonts w:ascii="Arial" w:eastAsia="Times New Roman" w:hAnsi="Arial" w:cs="Arial"/>
          <w:b/>
          <w:bCs/>
          <w:lang w:val="hr-HR"/>
        </w:rPr>
        <w:t>Kratak sažetak programa Ekoškole:</w:t>
      </w:r>
    </w:p>
    <w:p w:rsidR="00E40182" w:rsidRPr="00E40182" w:rsidRDefault="00E40182" w:rsidP="00E40182">
      <w:pPr>
        <w:spacing w:after="0" w:line="240" w:lineRule="auto"/>
        <w:rPr>
          <w:rFonts w:ascii="Arial" w:eastAsia="Times New Roman" w:hAnsi="Arial" w:cs="Arial"/>
          <w:lang w:val="hr-HR"/>
        </w:rPr>
      </w:pPr>
    </w:p>
    <w:p w:rsidR="00E40182" w:rsidRPr="00E40182" w:rsidRDefault="00E40182" w:rsidP="00E40182">
      <w:pPr>
        <w:shd w:val="clear" w:color="auto" w:fill="FFFFFF"/>
        <w:spacing w:after="160" w:line="240" w:lineRule="auto"/>
        <w:jc w:val="both"/>
        <w:rPr>
          <w:rFonts w:ascii="Arial" w:eastAsia="Times New Roman" w:hAnsi="Arial" w:cs="Arial"/>
          <w:lang w:val="hr-HR"/>
        </w:rPr>
      </w:pPr>
      <w:r w:rsidRPr="00E40182">
        <w:rPr>
          <w:rFonts w:ascii="Arial" w:eastAsia="Times New Roman" w:hAnsi="Arial" w:cs="Arial"/>
          <w:lang w:val="hr-HR"/>
        </w:rPr>
        <w:t>Međunarodne Ekoškole su program osmišljen za provedbu smjernica odgoja i obrazovanja za okoliš na razini čitavih odgojno-obrazovnih ustanova (osnovne i srednje škole, dječji vrtići i učenički domovi, škole za djecu s posebnim potrebama i fakulteti). Nacionalni koordinator Ekoškola u Republici Hrvatskoj je Udruga Lijepa Naša.</w:t>
      </w:r>
    </w:p>
    <w:p w:rsidR="00E40182" w:rsidRPr="00E40182" w:rsidRDefault="00E40182" w:rsidP="00E40182">
      <w:pPr>
        <w:shd w:val="clear" w:color="auto" w:fill="FFFFFF"/>
        <w:spacing w:after="160" w:line="240" w:lineRule="auto"/>
        <w:jc w:val="both"/>
        <w:rPr>
          <w:rFonts w:ascii="Arial" w:eastAsia="Times New Roman" w:hAnsi="Arial" w:cs="Arial"/>
          <w:lang w:val="hr-HR"/>
        </w:rPr>
      </w:pPr>
      <w:r w:rsidRPr="00E40182">
        <w:rPr>
          <w:rFonts w:ascii="Arial" w:eastAsia="Times New Roman" w:hAnsi="Arial" w:cs="Arial"/>
          <w:lang w:val="hr-HR"/>
        </w:rPr>
        <w:t>Međunarodni program Ekoškole razvila je Zaklada za odgoj i obrazovanje za okoliš (Founadtion for EnvironmentalEducation – FEE) kao odgovor na UN konferenciju 1992. godine. Program se službeno počeo provoditi od 1994. godine u Danskoj, Njemačkoj, Grčkoj i Velikoj Britaniji. Danas Eko-škole se provode u više od 59 država svijeta koje povezuju više od 46 000 škola.</w:t>
      </w:r>
    </w:p>
    <w:p w:rsidR="00E40182" w:rsidRPr="00E40182" w:rsidRDefault="00E40182" w:rsidP="00E40182">
      <w:pPr>
        <w:shd w:val="clear" w:color="auto" w:fill="FFFFFF"/>
        <w:spacing w:after="160" w:line="240" w:lineRule="auto"/>
        <w:jc w:val="both"/>
        <w:rPr>
          <w:rFonts w:ascii="Arial" w:eastAsia="Times New Roman" w:hAnsi="Arial" w:cs="Arial"/>
          <w:lang w:val="hr-HR"/>
        </w:rPr>
      </w:pPr>
      <w:r w:rsidRPr="00E40182">
        <w:rPr>
          <w:rFonts w:ascii="Arial" w:eastAsia="Times New Roman" w:hAnsi="Arial" w:cs="Arial"/>
          <w:lang w:val="hr-HR"/>
        </w:rPr>
        <w:t>Ekoškole su program i sustav nagrađivanja. Škole se nagrađuju Zelenom zastavom sa znakom Eko-škole koja se može izvjesiti na zgradi škole ili izložiti u predvorju. Škole također dobivaju i povelju (certifikat) Zaklade za odgoj i obrazovanje za okoliš, pravo na logo (znak Eko-škole) koji će se nalaziti na dopisima, stječu mogućnost medijske promidžbe u Hrvatskoj i svijetu...</w:t>
      </w:r>
    </w:p>
    <w:p w:rsidR="00E40182" w:rsidRPr="00E40182" w:rsidRDefault="00E40182" w:rsidP="00E40182">
      <w:pPr>
        <w:shd w:val="clear" w:color="auto" w:fill="FFFFFF"/>
        <w:spacing w:after="0" w:line="240" w:lineRule="auto"/>
        <w:jc w:val="both"/>
        <w:rPr>
          <w:rFonts w:ascii="Arial" w:eastAsia="Times New Roman" w:hAnsi="Arial" w:cs="Arial"/>
          <w:lang w:val="hr-HR"/>
        </w:rPr>
      </w:pPr>
      <w:r w:rsidRPr="00E40182">
        <w:rPr>
          <w:rFonts w:ascii="Arial" w:eastAsia="Times New Roman" w:hAnsi="Arial" w:cs="Arial"/>
          <w:lang w:val="hr-HR"/>
        </w:rPr>
        <w:t>Cilj programa: ugradnja odgoja i obrazovanja za okoliš u sve segmente odgojno-obrazovnog sustava i svakodnevni život učenika i djelatnika Eko-škole.</w:t>
      </w:r>
    </w:p>
    <w:p w:rsidR="00E40182" w:rsidRPr="00E40182" w:rsidRDefault="00E40182" w:rsidP="00E40182">
      <w:pPr>
        <w:shd w:val="clear" w:color="auto" w:fill="FFFFFF"/>
        <w:spacing w:after="0" w:line="240" w:lineRule="auto"/>
        <w:jc w:val="both"/>
        <w:rPr>
          <w:rFonts w:ascii="Arial" w:eastAsia="Times New Roman" w:hAnsi="Arial" w:cs="Arial"/>
          <w:lang w:val="hr-HR"/>
        </w:rPr>
      </w:pPr>
      <w:r w:rsidRPr="00E40182">
        <w:rPr>
          <w:rFonts w:ascii="Arial" w:eastAsia="Times New Roman" w:hAnsi="Arial" w:cs="Arial"/>
          <w:lang w:val="hr-HR"/>
        </w:rPr>
        <w:t>Zadaća: odgojiti mlade generacije osjetljivima na pitanja okoliša i osposobiti ih za donošenje odluka o razvitku društva u budućnosti.</w:t>
      </w:r>
    </w:p>
    <w:p w:rsidR="00E40182" w:rsidRPr="00E40182" w:rsidRDefault="00E40182" w:rsidP="00E40182">
      <w:pPr>
        <w:shd w:val="clear" w:color="auto" w:fill="FFFFFF" w:themeFill="background1"/>
        <w:spacing w:after="0" w:line="240" w:lineRule="auto"/>
        <w:jc w:val="both"/>
        <w:rPr>
          <w:rFonts w:ascii="Arial" w:eastAsia="Times New Roman" w:hAnsi="Arial" w:cs="Arial"/>
          <w:b/>
          <w:bCs/>
          <w:lang w:val="hr-HR"/>
        </w:rPr>
      </w:pPr>
      <w:r w:rsidRPr="00E40182">
        <w:rPr>
          <w:rFonts w:ascii="Arial" w:eastAsia="Times New Roman" w:hAnsi="Arial" w:cs="Arial"/>
          <w:lang w:val="hr-HR"/>
        </w:rPr>
        <w:t xml:space="preserve">Status Ekoškole sustav je nagrađivanja na lokalnoj, državnoj i međunarodnoj razini što je osobitost ovog prepoznatljivog i kvalitetnog modela odgoja i obrazovanja. Škole koje ispune postavljene kriterije i koje brigu za okoliš promiču kao trajnu vrijednost i način življenja, dobivaju povelju o statusu Međunarodne Eko-škole i Zelenu zastavu sa znakom Eko-škole. </w:t>
      </w:r>
      <w:r w:rsidRPr="00E40182">
        <w:rPr>
          <w:rFonts w:ascii="Arial" w:eastAsia="Times New Roman" w:hAnsi="Arial" w:cs="Arial"/>
          <w:b/>
          <w:bCs/>
          <w:lang w:val="hr-HR"/>
        </w:rPr>
        <w:t>Ovo prestižno međunarodno priznanje dodjeljuje se na dvije godine. Nakon toga slijedi obnova statusa.</w:t>
      </w:r>
    </w:p>
    <w:p w:rsidR="00E40182" w:rsidRPr="00E40182" w:rsidRDefault="00E40182" w:rsidP="00E40182">
      <w:pPr>
        <w:shd w:val="clear" w:color="auto" w:fill="FFFFFF" w:themeFill="background1"/>
        <w:spacing w:after="0" w:line="240" w:lineRule="auto"/>
        <w:jc w:val="both"/>
        <w:rPr>
          <w:rFonts w:ascii="Arial" w:eastAsia="Times New Roman" w:hAnsi="Arial" w:cs="Arial"/>
          <w:b/>
          <w:bCs/>
          <w:lang w:val="hr-HR"/>
        </w:rPr>
      </w:pPr>
      <w:r w:rsidRPr="00E40182">
        <w:rPr>
          <w:rFonts w:ascii="Arial" w:eastAsia="Times New Roman" w:hAnsi="Arial" w:cs="Arial"/>
          <w:b/>
          <w:bCs/>
          <w:lang w:val="hr-HR"/>
        </w:rPr>
        <w:t>Škola mora dokazati da je u provedbi programa, prema zacrtanim smjernicama otišla “korak dalje”, produbila i proširila rad na izabranim temama te sve aktivnosti mora iscrpno dokumentirati na mrežnim stranicama programa – eko.lijepa-nasa.hr.</w:t>
      </w:r>
    </w:p>
    <w:p w:rsidR="00E40182" w:rsidRPr="00E40182" w:rsidRDefault="00E40182" w:rsidP="00E40182">
      <w:pPr>
        <w:shd w:val="clear" w:color="auto" w:fill="FFFFFF" w:themeFill="background1"/>
        <w:spacing w:after="0" w:line="240" w:lineRule="auto"/>
        <w:jc w:val="both"/>
        <w:rPr>
          <w:rFonts w:ascii="Arial" w:eastAsia="Times New Roman" w:hAnsi="Arial" w:cs="Arial"/>
          <w:b/>
          <w:bCs/>
          <w:lang w:val="hr-HR"/>
        </w:rPr>
      </w:pPr>
    </w:p>
    <w:p w:rsidR="00E40182" w:rsidRPr="00E40182" w:rsidRDefault="00E40182" w:rsidP="00E40182">
      <w:pPr>
        <w:spacing w:after="0" w:line="257" w:lineRule="auto"/>
        <w:jc w:val="center"/>
        <w:rPr>
          <w:rFonts w:ascii="Arial" w:eastAsia="Times New Roman" w:hAnsi="Arial" w:cs="Arial"/>
          <w:b/>
          <w:bCs/>
          <w:lang w:val="hr-HR"/>
        </w:rPr>
      </w:pPr>
    </w:p>
    <w:p w:rsidR="00E40182" w:rsidRPr="00E40182" w:rsidRDefault="00E40182" w:rsidP="00E40182">
      <w:pPr>
        <w:spacing w:after="0" w:line="257" w:lineRule="auto"/>
        <w:jc w:val="center"/>
        <w:rPr>
          <w:rFonts w:ascii="Arial" w:eastAsia="Times New Roman" w:hAnsi="Arial" w:cs="Arial"/>
          <w:lang w:val="hr-HR"/>
        </w:rPr>
      </w:pPr>
      <w:r w:rsidRPr="00E40182">
        <w:rPr>
          <w:rFonts w:ascii="Arial" w:eastAsia="Times New Roman" w:hAnsi="Arial" w:cs="Arial"/>
          <w:b/>
          <w:bCs/>
          <w:lang w:val="hr-HR"/>
        </w:rPr>
        <w:t>PRIJEDLOG GODIŠNJEG PLANA I PROGRAMA EKO ŠKOLE šk. god. 2020./2021</w:t>
      </w:r>
    </w:p>
    <w:p w:rsidR="00E40182" w:rsidRPr="00E40182" w:rsidRDefault="00E40182" w:rsidP="00E40182">
      <w:pPr>
        <w:spacing w:after="0" w:line="257" w:lineRule="auto"/>
        <w:jc w:val="both"/>
        <w:rPr>
          <w:rFonts w:ascii="Arial" w:eastAsia="Times New Roman" w:hAnsi="Arial" w:cs="Arial"/>
          <w:lang w:val="hr-HR"/>
        </w:rPr>
      </w:pPr>
    </w:p>
    <w:p w:rsidR="00E40182" w:rsidRPr="00E40182" w:rsidRDefault="00E40182" w:rsidP="00E40182">
      <w:pPr>
        <w:spacing w:after="0" w:line="257" w:lineRule="auto"/>
        <w:jc w:val="both"/>
        <w:rPr>
          <w:rFonts w:ascii="Arial" w:eastAsia="Times New Roman" w:hAnsi="Arial" w:cs="Arial"/>
          <w:lang w:val="hr-HR"/>
        </w:rPr>
      </w:pPr>
      <w:r w:rsidRPr="00E40182">
        <w:rPr>
          <w:rFonts w:ascii="Arial" w:eastAsia="Times New Roman" w:hAnsi="Arial" w:cs="Arial"/>
          <w:lang w:val="hr-HR"/>
        </w:rPr>
        <w:t xml:space="preserve">Cilj eko škole: </w:t>
      </w:r>
    </w:p>
    <w:p w:rsidR="00E40182" w:rsidRPr="00E40182" w:rsidRDefault="00E40182" w:rsidP="00E40182">
      <w:pPr>
        <w:numPr>
          <w:ilvl w:val="0"/>
          <w:numId w:val="3"/>
        </w:numPr>
        <w:spacing w:after="0" w:line="257" w:lineRule="auto"/>
        <w:contextualSpacing/>
        <w:jc w:val="both"/>
        <w:rPr>
          <w:rFonts w:ascii="Arial" w:eastAsia="Times New Roman" w:hAnsi="Arial" w:cs="Arial"/>
          <w:lang w:val="hr-HR" w:eastAsia="hr-HR"/>
        </w:rPr>
      </w:pPr>
      <w:r w:rsidRPr="00E40182">
        <w:rPr>
          <w:rFonts w:ascii="Arial" w:eastAsia="Times New Roman" w:hAnsi="Arial" w:cs="Arial"/>
          <w:lang w:val="hr-HR" w:eastAsia="hr-HR"/>
        </w:rPr>
        <w:lastRenderedPageBreak/>
        <w:t>podizanje svijesti učenika, roditelja, djelatnika i lokalne zajednice o važnosti očuvanja bioraznolikosti biljaka i životinja našeg školskog okruženja</w:t>
      </w:r>
    </w:p>
    <w:p w:rsidR="00E40182" w:rsidRPr="00E40182" w:rsidRDefault="00E40182" w:rsidP="00E40182">
      <w:pPr>
        <w:numPr>
          <w:ilvl w:val="0"/>
          <w:numId w:val="3"/>
        </w:numPr>
        <w:spacing w:after="0" w:line="257" w:lineRule="auto"/>
        <w:contextualSpacing/>
        <w:jc w:val="both"/>
        <w:rPr>
          <w:rFonts w:ascii="Arial" w:eastAsia="Times New Roman" w:hAnsi="Arial" w:cs="Arial"/>
          <w:lang w:val="hr-HR" w:eastAsia="hr-HR"/>
        </w:rPr>
      </w:pPr>
      <w:r w:rsidRPr="00E40182">
        <w:rPr>
          <w:rFonts w:ascii="Arial" w:eastAsia="Times New Roman" w:hAnsi="Arial" w:cs="Arial"/>
          <w:lang w:val="hr-HR" w:eastAsia="hr-HR"/>
        </w:rPr>
        <w:t xml:space="preserve">podizanje svijesti učenika, roditelja, djelatnika i lokalne zajednice o važnosti održivog razvoja (ekonomski razvoj koji podrazumijeva korištenje obnovljivih izvora energije s ciljem veće kvalitete života sadašnjih i budućih generacija)  </w:t>
      </w:r>
    </w:p>
    <w:p w:rsidR="00E40182" w:rsidRPr="00E40182" w:rsidRDefault="00E40182" w:rsidP="00E40182">
      <w:pPr>
        <w:numPr>
          <w:ilvl w:val="0"/>
          <w:numId w:val="3"/>
        </w:numPr>
        <w:spacing w:after="0" w:line="257" w:lineRule="auto"/>
        <w:contextualSpacing/>
        <w:jc w:val="both"/>
        <w:rPr>
          <w:rFonts w:ascii="Arial" w:eastAsia="Times New Roman" w:hAnsi="Arial" w:cs="Arial"/>
          <w:lang w:val="hr-HR" w:eastAsia="hr-HR"/>
        </w:rPr>
      </w:pPr>
      <w:r w:rsidRPr="00E40182">
        <w:rPr>
          <w:rFonts w:ascii="Arial" w:eastAsia="Times New Roman" w:hAnsi="Arial" w:cs="Arial"/>
          <w:lang w:val="hr-HR" w:eastAsia="hr-HR"/>
        </w:rPr>
        <w:t>povezivanje i sudjelovanje učenika, roditelja, djelatnika i lokalne zajednice u ekološkim aktivnostima škole</w:t>
      </w:r>
    </w:p>
    <w:p w:rsidR="00E40182" w:rsidRPr="00E40182" w:rsidRDefault="00E40182" w:rsidP="00E40182">
      <w:pPr>
        <w:numPr>
          <w:ilvl w:val="0"/>
          <w:numId w:val="3"/>
        </w:numPr>
        <w:spacing w:after="0" w:line="257" w:lineRule="auto"/>
        <w:contextualSpacing/>
        <w:jc w:val="both"/>
        <w:rPr>
          <w:rFonts w:ascii="Arial" w:eastAsia="Times New Roman" w:hAnsi="Arial" w:cs="Arial"/>
          <w:lang w:val="hr-HR" w:eastAsia="hr-HR"/>
        </w:rPr>
      </w:pPr>
    </w:p>
    <w:p w:rsidR="00E40182" w:rsidRPr="00E40182" w:rsidRDefault="00E40182" w:rsidP="00E40182">
      <w:pPr>
        <w:spacing w:after="0" w:line="257" w:lineRule="auto"/>
        <w:jc w:val="both"/>
        <w:rPr>
          <w:rFonts w:ascii="Arial" w:eastAsia="Times New Roman" w:hAnsi="Arial" w:cs="Arial"/>
          <w:color w:val="000000" w:themeColor="text1"/>
          <w:lang w:val="hr-HR"/>
        </w:rPr>
      </w:pPr>
      <w:r w:rsidRPr="00E40182">
        <w:rPr>
          <w:rFonts w:ascii="Arial" w:eastAsia="Times New Roman" w:hAnsi="Arial" w:cs="Arial"/>
          <w:b/>
          <w:bCs/>
          <w:color w:val="000000" w:themeColor="text1"/>
          <w:lang w:val="hr-HR"/>
        </w:rPr>
        <w:t>Eko odbor-aktivnosti zadrugara</w:t>
      </w:r>
    </w:p>
    <w:p w:rsidR="00E40182" w:rsidRPr="00E40182" w:rsidRDefault="00E40182" w:rsidP="00E40182">
      <w:pPr>
        <w:spacing w:after="0" w:line="257" w:lineRule="auto"/>
        <w:jc w:val="both"/>
        <w:rPr>
          <w:rFonts w:ascii="Arial" w:eastAsia="Times New Roman" w:hAnsi="Arial" w:cs="Arial"/>
          <w:lang w:val="hr-HR"/>
        </w:rPr>
      </w:pPr>
      <w:r w:rsidRPr="00E40182">
        <w:rPr>
          <w:rFonts w:ascii="Arial" w:eastAsia="Times New Roman" w:hAnsi="Arial" w:cs="Arial"/>
          <w:lang w:val="hr-HR"/>
        </w:rPr>
        <w:t xml:space="preserve"> Prijedlog članova eko odbora:</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Romana Šimunić Cvrtila, prof., ravnateljica</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mr. sc. Nenad Marković, prof. koordinator za predmetnu nastavu (eko radionice, predavanja, uređenje okoliša, izrada eko suvenira škole, odvajanje otpada itd.)</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Koraljka Milun, dipl. učit. koordinatorica za razrednu nastavu (aktivnosti Eko-škole u razrednoj nastavi)</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Suzana Anić-Antić, prof. engleskog jezika,. aktivnosti oko obilježavanja Dana planeta Zemlje, IDOP projekt, aktivnosti vezane za obilježavanje Eko-dana 22.3.2021, obilježavanje proglašenja OŠ Jabukovac-Zagreb Ekoškolom</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Ivona Jurić Kljajo, prof., aktivnosti vezane uz obilježavanje proglašenja OŠ Jabukovac-Zagreb Ekoškolom,  likovne radove, likovne radionice, uređenje panoa itd.</w:t>
      </w:r>
    </w:p>
    <w:p w:rsidR="00E40182" w:rsidRPr="00E40182" w:rsidRDefault="00E40182" w:rsidP="00E40182">
      <w:pPr>
        <w:numPr>
          <w:ilvl w:val="0"/>
          <w:numId w:val="4"/>
        </w:numPr>
        <w:spacing w:after="0" w:line="240" w:lineRule="auto"/>
        <w:contextualSpacing/>
        <w:rPr>
          <w:rFonts w:ascii="Arial" w:eastAsia="Times New Roman" w:hAnsi="Arial" w:cs="Arial"/>
          <w:lang w:val="hr-HR" w:eastAsia="hr-HR"/>
        </w:rPr>
      </w:pPr>
      <w:r w:rsidRPr="00E40182">
        <w:rPr>
          <w:rFonts w:ascii="Arial" w:eastAsia="Times New Roman" w:hAnsi="Arial" w:cs="Arial"/>
          <w:lang w:val="hr-HR" w:eastAsia="hr-HR"/>
        </w:rPr>
        <w:t>Marina Bogut, prof. obilježavanje proglašenja OŠ Jabukovac-Zagreb Ekoškolom, priredbe, aktivnosti vezane uz posjet plantaži krušaka u Zagorju.</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Alen Horvat, informatička podrška svim aktivnostima Ekoškole, diseminacija rezultata</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Davorka Skračić, prof., aktivnosti vezane za obilježavanje Eko-dana 22.3.2021. obilježavanje proglašenja OŠ Jabukovac-Zagreb Ekoškolom</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Igor Tišma, prof. aktivnosti oko obilježavanja Dana planeta Zemlje, IDOP projekt, aktivnosti vezane za obilježavanje Eko-dana 22.3.2021, obilježavanje proglašenja OŠ Jabukovac-Zagreb Ekoškolom</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Maja Maček, prof. edu. reha., koordinatorica IDOP projekta, aktivnosti vezane za obilježavanje Eko-dana 22.3.2021, obilježavanje proglašenja OŠ Jabukovac-Zagreb Ekoškolom</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Domijan Svilković, prof., IDOP projekt, aktivnosti u predmetnoj nastavi, aktivnosti vezane za obilježavanje Eko-dana 22.3.2021</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Dajana Žnidaršić, prof., koordinatorica aktivnosti Eko-škole i učeničke zadruge „ Jabuka“ obilježavanje proglašenja OŠ Jabukovac-Zagreb Ekoškolom</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 xml:space="preserve">Sinea Zorić, dipl. učit., aktivnosti Eko-škole u razrednoj nastavi, </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Sonja Vučić, dip. učit., aktivnosti Eko-škole u razrednoj nastavi</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Krunoslava Kregar, dipl. učit., aktivnosti Eko-škole u razrednoj nastavi</w:t>
      </w:r>
    </w:p>
    <w:p w:rsidR="00E40182" w:rsidRPr="00E40182" w:rsidRDefault="00E40182" w:rsidP="00E40182">
      <w:pPr>
        <w:numPr>
          <w:ilvl w:val="0"/>
          <w:numId w:val="4"/>
        </w:numPr>
        <w:spacing w:after="0" w:line="240" w:lineRule="auto"/>
        <w:contextualSpacing/>
        <w:rPr>
          <w:rFonts w:ascii="Arial" w:eastAsia="Times New Roman" w:hAnsi="Arial" w:cs="Arial"/>
          <w:lang w:val="hr-HR" w:eastAsia="hr-HR"/>
        </w:rPr>
      </w:pPr>
      <w:r w:rsidRPr="00E40182">
        <w:rPr>
          <w:rFonts w:ascii="Arial" w:eastAsia="Times New Roman" w:hAnsi="Arial" w:cs="Arial"/>
          <w:lang w:val="hr-HR" w:eastAsia="hr-HR"/>
        </w:rPr>
        <w:t>Jasna Marendić Bajs, prof., obilježavanje proglašenja OŠ Jabukovac-Zagreb Ekoškolom, priredbe, aktivnosti vezane uz posjet plantaži smilja u Omišlju, aktivnosti vezane za obilježavanje Eko-dana 22.3.2021.</w:t>
      </w:r>
    </w:p>
    <w:p w:rsidR="00E40182" w:rsidRPr="00E40182" w:rsidRDefault="00E40182" w:rsidP="00E40182">
      <w:pPr>
        <w:numPr>
          <w:ilvl w:val="0"/>
          <w:numId w:val="4"/>
        </w:numPr>
        <w:spacing w:after="0" w:line="240" w:lineRule="auto"/>
        <w:contextualSpacing/>
        <w:rPr>
          <w:rFonts w:ascii="Arial" w:eastAsia="Times New Roman" w:hAnsi="Arial" w:cs="Arial"/>
          <w:lang w:val="hr-HR" w:eastAsia="hr-HR"/>
        </w:rPr>
      </w:pPr>
      <w:r w:rsidRPr="00E40182">
        <w:rPr>
          <w:rFonts w:ascii="Arial" w:eastAsia="Times New Roman" w:hAnsi="Arial" w:cs="Arial"/>
          <w:lang w:val="hr-HR" w:eastAsia="hr-HR"/>
        </w:rPr>
        <w:t>Daniel Molnar, prof. aktivnosti vezane za obilježavanje Eko-dana 22.3.2021., aktivnosti vezane uz posjet plantaži smilja u Omišlju.</w:t>
      </w:r>
    </w:p>
    <w:p w:rsidR="00E40182" w:rsidRPr="00E40182" w:rsidRDefault="00E40182" w:rsidP="00E40182">
      <w:pPr>
        <w:numPr>
          <w:ilvl w:val="0"/>
          <w:numId w:val="4"/>
        </w:numPr>
        <w:spacing w:after="0" w:line="240" w:lineRule="auto"/>
        <w:contextualSpacing/>
        <w:rPr>
          <w:rFonts w:ascii="Arial" w:eastAsia="Times New Roman" w:hAnsi="Arial" w:cs="Arial"/>
          <w:lang w:val="hr-HR" w:eastAsia="hr-HR"/>
        </w:rPr>
      </w:pPr>
      <w:r w:rsidRPr="00E40182">
        <w:rPr>
          <w:rFonts w:ascii="Arial" w:eastAsia="Times New Roman" w:hAnsi="Arial" w:cs="Arial"/>
          <w:lang w:val="hr-HR" w:eastAsia="hr-HR"/>
        </w:rPr>
        <w:t>Ivan Lipanović, prof. aktivnosti vezane za obilježavanje Eko-dana 22.3.2021.</w:t>
      </w:r>
    </w:p>
    <w:p w:rsidR="00E40182" w:rsidRPr="00E40182" w:rsidRDefault="00E40182" w:rsidP="00E40182">
      <w:pPr>
        <w:numPr>
          <w:ilvl w:val="0"/>
          <w:numId w:val="4"/>
        </w:numPr>
        <w:spacing w:after="0" w:line="240" w:lineRule="auto"/>
        <w:contextualSpacing/>
        <w:rPr>
          <w:rFonts w:ascii="Arial" w:eastAsia="Times New Roman" w:hAnsi="Arial" w:cs="Arial"/>
          <w:lang w:val="hr-HR" w:eastAsia="hr-HR"/>
        </w:rPr>
      </w:pPr>
      <w:r w:rsidRPr="00E40182">
        <w:rPr>
          <w:rFonts w:ascii="Arial" w:eastAsia="Times New Roman" w:hAnsi="Arial" w:cs="Arial"/>
          <w:lang w:val="hr-HR" w:eastAsia="hr-HR"/>
        </w:rPr>
        <w:t>Vlatka Perešin, prof. vjeroučiteljica,  aktivnosti vezano uz Dane kruha, aktivnosti vezane za obilježavanje Eko-dana 22.3.2021.</w:t>
      </w:r>
    </w:p>
    <w:p w:rsidR="00E40182" w:rsidRPr="00E40182" w:rsidRDefault="00E40182" w:rsidP="00E40182">
      <w:pPr>
        <w:numPr>
          <w:ilvl w:val="0"/>
          <w:numId w:val="4"/>
        </w:numPr>
        <w:spacing w:after="0" w:line="240" w:lineRule="auto"/>
        <w:contextualSpacing/>
        <w:rPr>
          <w:rFonts w:ascii="Arial" w:eastAsia="Times New Roman" w:hAnsi="Arial" w:cs="Arial"/>
          <w:lang w:val="hr-HR" w:eastAsia="hr-HR"/>
        </w:rPr>
      </w:pPr>
      <w:r w:rsidRPr="00E40182">
        <w:rPr>
          <w:rFonts w:ascii="Arial" w:eastAsia="Times New Roman" w:hAnsi="Arial" w:cs="Arial"/>
          <w:lang w:val="hr-HR" w:eastAsia="hr-HR"/>
        </w:rPr>
        <w:t>Sandra Erić, prof. vjeroučiteljica, aktivnosti vezano uz Dane kruha, aktivnosti vezane za obilježavanje Eko-dana 22.3.2021.</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lastRenderedPageBreak/>
        <w:t>Ivica Švaljek. prof. obilježavanje proglašenja OŠ Jabukovac-Zagreb Ekoškolom, aktivnosti vezane za obilježavanje Eko-dana 22.3.2021.</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Marta Runjić, prof. biologije i kemije, prof. obilježavanje proglašenja OŠ Jabukovac-Zagreb Ekoškolom, aktivnosti vezane za obilježavanje Eko-dana 22.3.2021.</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Ljiljana  Banović, kuharica, aktivnosti vezano uz Dane kruha, Dane krušaka, sadnja biljaka, aktivnosti vezane za obilježavanje Eko-dana 22.3.202.</w:t>
      </w:r>
    </w:p>
    <w:p w:rsidR="00E40182" w:rsidRPr="00E40182" w:rsidRDefault="00E40182" w:rsidP="00E40182">
      <w:pPr>
        <w:numPr>
          <w:ilvl w:val="0"/>
          <w:numId w:val="4"/>
        </w:numPr>
        <w:spacing w:after="0" w:line="257" w:lineRule="auto"/>
        <w:contextualSpacing/>
        <w:rPr>
          <w:rFonts w:ascii="Arial" w:eastAsia="Times New Roman" w:hAnsi="Arial" w:cs="Arial"/>
          <w:lang w:val="hr-HR" w:eastAsia="hr-HR"/>
        </w:rPr>
      </w:pPr>
      <w:r w:rsidRPr="00E40182">
        <w:rPr>
          <w:rFonts w:ascii="Arial" w:eastAsia="Times New Roman" w:hAnsi="Arial" w:cs="Arial"/>
          <w:lang w:val="hr-HR" w:eastAsia="hr-HR"/>
        </w:rPr>
        <w:t>Josip Uljar, domar, tehnička podrška aktivnostima Ekoškole.</w:t>
      </w:r>
    </w:p>
    <w:p w:rsidR="00E40182" w:rsidRPr="00E40182" w:rsidRDefault="00E40182" w:rsidP="00E40182">
      <w:pPr>
        <w:spacing w:after="0" w:line="257" w:lineRule="auto"/>
        <w:jc w:val="both"/>
        <w:rPr>
          <w:rFonts w:ascii="Arial" w:eastAsia="Times New Roman" w:hAnsi="Arial" w:cs="Arial"/>
          <w:lang w:val="hr-HR"/>
        </w:rPr>
      </w:pPr>
    </w:p>
    <w:p w:rsidR="00E40182" w:rsidRPr="00E40182" w:rsidRDefault="00E40182" w:rsidP="00E40182">
      <w:pPr>
        <w:spacing w:after="0" w:line="240" w:lineRule="auto"/>
        <w:jc w:val="center"/>
        <w:rPr>
          <w:rFonts w:ascii="Arial" w:eastAsia="Times New Roman" w:hAnsi="Arial" w:cs="Arial"/>
          <w:b/>
          <w:bCs/>
          <w:color w:val="000000" w:themeColor="text1"/>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1. NAZIV TEME:  Imenovanje </w:t>
      </w:r>
      <w:r w:rsidRPr="00E40182">
        <w:rPr>
          <w:rFonts w:ascii="Arial" w:eastAsia="Times New Roman" w:hAnsi="Arial" w:cs="Arial"/>
          <w:b/>
          <w:bCs/>
          <w:lang w:val="hr-HR"/>
        </w:rPr>
        <w:t>Eko odbora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CILJ: </w:t>
      </w:r>
    </w:p>
    <w:p w:rsidR="00E40182" w:rsidRPr="00E40182" w:rsidRDefault="00E40182" w:rsidP="00E40182">
      <w:pPr>
        <w:numPr>
          <w:ilvl w:val="0"/>
          <w:numId w:val="2"/>
        </w:numPr>
        <w:spacing w:after="0" w:line="240" w:lineRule="auto"/>
        <w:contextualSpacing/>
        <w:jc w:val="both"/>
        <w:rPr>
          <w:rFonts w:ascii="Arial" w:eastAsia="Times New Roman" w:hAnsi="Arial" w:cs="Arial"/>
          <w:lang w:val="hr-HR" w:eastAsia="hr-HR"/>
        </w:rPr>
      </w:pPr>
      <w:r w:rsidRPr="00E40182">
        <w:rPr>
          <w:rFonts w:ascii="Arial" w:eastAsia="Times New Roman" w:hAnsi="Arial" w:cs="Arial"/>
          <w:lang w:val="hr-HR" w:eastAsia="hr-HR"/>
        </w:rPr>
        <w:t>imenovati Eko odbor učitelja i ostalih djelatnika</w:t>
      </w:r>
    </w:p>
    <w:p w:rsidR="00E40182" w:rsidRPr="00E40182" w:rsidRDefault="00E40182" w:rsidP="00E40182">
      <w:pPr>
        <w:numPr>
          <w:ilvl w:val="0"/>
          <w:numId w:val="2"/>
        </w:numPr>
        <w:spacing w:after="0" w:line="240" w:lineRule="auto"/>
        <w:contextualSpacing/>
        <w:jc w:val="both"/>
        <w:rPr>
          <w:rFonts w:ascii="Arial" w:eastAsia="Times New Roman" w:hAnsi="Arial" w:cs="Arial"/>
          <w:lang w:val="hr-HR" w:eastAsia="hr-HR"/>
        </w:rPr>
      </w:pPr>
      <w:r w:rsidRPr="00E40182">
        <w:rPr>
          <w:rFonts w:ascii="Arial" w:eastAsia="Times New Roman" w:hAnsi="Arial" w:cs="Arial"/>
          <w:lang w:val="hr-HR" w:eastAsia="hr-HR"/>
        </w:rPr>
        <w:t>Imenovati Eko odbor učenika</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ZADATAK/CI: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-na sjenici UV pozvati sve učitelje, stručne suradnike kao i tehničko osoblje da se uključe u rad Ekoškole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-pozvati sve učenike od 1-8. razreda da se uključe u rad Ekoškole</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VRIJEME REALIZACIJE: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rujan 2020.. godine</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NOSITELJI    AKTIVNOSTI: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Ravnateljica škole, ostali djelatnici škole i učenici škole</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AKTIVNOSTI: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-ravnateljica saziva UV te se prema određenim  kompetencijama biraju članovi eko odbora iz redova učitelja i tehničkog osoblja škole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-koordinatori u dogovoru sa ravnateljicom škole prezentiraju plan i program rada eko škole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-koordinatori Ekoškole prezentiraju plan i program rada svim učenicima te se obavlja izbor učenika u Eko odbor prema određenim kriterijima</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2. NAZIV TEME: </w:t>
      </w:r>
      <w:r w:rsidRPr="00E40182">
        <w:rPr>
          <w:rFonts w:ascii="Arial" w:eastAsia="Times New Roman" w:hAnsi="Arial" w:cs="Arial"/>
          <w:b/>
          <w:bCs/>
          <w:lang w:val="hr-HR"/>
        </w:rPr>
        <w:t>Obilježavanje ekoloških, etničkih i ostalih važnih datuma</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a) Proglašenje OŠ Jabukovac-Zagreb Ekoškolom (Dizanje “Zelene zastave”)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b) Dan kruha i zahvalnosti za plodove zemlje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c) Dan krušaka-dan zdrave prehrane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rPr>
        <w:t>d)</w:t>
      </w:r>
      <w:proofErr w:type="spellStart"/>
      <w:r w:rsidRPr="00E40182">
        <w:rPr>
          <w:rFonts w:ascii="Arial" w:eastAsia="Times New Roman" w:hAnsi="Arial" w:cs="Arial"/>
          <w:bCs/>
        </w:rPr>
        <w:t>Eko</w:t>
      </w:r>
      <w:proofErr w:type="spellEnd"/>
      <w:r w:rsidRPr="00E40182">
        <w:rPr>
          <w:rFonts w:ascii="Arial" w:eastAsia="Times New Roman" w:hAnsi="Arial" w:cs="Arial"/>
          <w:bCs/>
        </w:rPr>
        <w:t xml:space="preserve"> dan u </w:t>
      </w:r>
      <w:proofErr w:type="spellStart"/>
      <w:r w:rsidRPr="00E40182">
        <w:rPr>
          <w:rFonts w:ascii="Arial" w:eastAsia="Times New Roman" w:hAnsi="Arial" w:cs="Arial"/>
          <w:bCs/>
        </w:rPr>
        <w:t>našojškoli</w:t>
      </w:r>
      <w:proofErr w:type="spellEnd"/>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e) Dan planeta Zemlje</w:t>
      </w:r>
      <w:r w:rsidRPr="00E40182">
        <w:rPr>
          <w:rFonts w:ascii="Arial" w:eastAsia="Times New Roman" w:hAnsi="Arial" w:cs="Arial"/>
          <w:lang w:val="hr-HR"/>
        </w:rPr>
        <w:br/>
      </w:r>
      <w:r w:rsidRPr="00E40182">
        <w:rPr>
          <w:rFonts w:ascii="Arial" w:eastAsia="Times New Roman" w:hAnsi="Arial" w:cs="Arial"/>
          <w:lang w:val="hr-HR"/>
        </w:rPr>
        <w:br/>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CILJ: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-obilježavanjem ekoloških, etničkih i ostalih važnih datuma podizati svijest kod učenika i roditelja o važnosti istih</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-educirati učenike i njihove roditelje o važnosti obilježavanja važnih ekoloških, etničkih i ostalih datuma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razvijati kod učenika osjećaj pripadnosti zajednici</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ZADATAK/CI: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 organizirati i provesti jesensku svečanost proglašenja OŠ Jabukovac-Zagreb Ekoškolom</w:t>
      </w:r>
    </w:p>
    <w:p w:rsidR="00E40182" w:rsidRPr="00E40182" w:rsidRDefault="00E40182" w:rsidP="00E40182">
      <w:pPr>
        <w:spacing w:after="0" w:line="240" w:lineRule="auto"/>
        <w:jc w:val="both"/>
        <w:rPr>
          <w:rFonts w:ascii="Arial" w:eastAsia="Times New Roman" w:hAnsi="Arial" w:cs="Arial"/>
          <w:lang w:val="hr-HR"/>
        </w:rPr>
      </w:pPr>
      <w:proofErr w:type="gramStart"/>
      <w:r w:rsidRPr="00E40182">
        <w:rPr>
          <w:rFonts w:ascii="Arial" w:eastAsia="Times New Roman" w:hAnsi="Arial" w:cs="Arial"/>
        </w:rPr>
        <w:lastRenderedPageBreak/>
        <w:t>b</w:t>
      </w:r>
      <w:r w:rsidRPr="00E40182">
        <w:rPr>
          <w:rFonts w:ascii="Arial" w:eastAsia="Segoe UI" w:hAnsi="Arial" w:cs="Arial"/>
        </w:rPr>
        <w:t>)</w:t>
      </w:r>
      <w:r w:rsidRPr="00E40182">
        <w:rPr>
          <w:rFonts w:ascii="Arial" w:eastAsia="Times New Roman" w:hAnsi="Arial" w:cs="Arial"/>
          <w:lang w:val="hr-HR"/>
        </w:rPr>
        <w:t>organizirati</w:t>
      </w:r>
      <w:proofErr w:type="gramEnd"/>
      <w:r w:rsidRPr="00E40182">
        <w:rPr>
          <w:rFonts w:ascii="Arial" w:eastAsia="Times New Roman" w:hAnsi="Arial" w:cs="Arial"/>
          <w:lang w:val="hr-HR"/>
        </w:rPr>
        <w:t xml:space="preserve"> i provesti jesensku svečanost Dan kruha i zahvalnosti za plodove zemlje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c) organizirati i provesti manifestaciju Dana krušaka i zdrave prehrane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d) i e) organizirati i provesti svečanost Eko dana u našoj školi i Dan planeta Zemlje</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VRIJEME REALIZACIJE: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za a), b), c) listopad 2020..</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za d) e) ožujak- travanj 2020.</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NOSITELJI    AKTIVNOSTI: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Djelatnici i učenici škole</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AKTIVNOSTI: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 i b )prigodna priredba vezana uz proglašenja OŠ Jabukovac-Zagreb Ekoškolom,</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  Dan kruha, likovne i literarne radionice, jesenske igre na otvorenom, pečenje kestena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c) predavanje o kruškama kao važnom dijelu zdrave prehrane, radionice branje i izrade prehrambenih proizvoda od krušaka, likovne i literarne radionice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rPr>
        <w:t>d)</w:t>
      </w:r>
      <w:proofErr w:type="spellStart"/>
      <w:r w:rsidRPr="00E40182">
        <w:rPr>
          <w:rFonts w:ascii="Arial" w:eastAsia="Times New Roman" w:hAnsi="Arial" w:cs="Arial"/>
          <w:bCs/>
        </w:rPr>
        <w:t>održavanjepriredbe</w:t>
      </w:r>
      <w:proofErr w:type="spellEnd"/>
      <w:r w:rsidRPr="00E40182">
        <w:rPr>
          <w:rFonts w:ascii="Arial" w:eastAsia="Times New Roman" w:hAnsi="Arial" w:cs="Arial"/>
          <w:bCs/>
        </w:rPr>
        <w:t xml:space="preserve"> </w:t>
      </w:r>
      <w:proofErr w:type="spellStart"/>
      <w:r w:rsidRPr="00E40182">
        <w:rPr>
          <w:rFonts w:ascii="Arial" w:eastAsia="Times New Roman" w:hAnsi="Arial" w:cs="Arial"/>
          <w:bCs/>
        </w:rPr>
        <w:t>i</w:t>
      </w:r>
      <w:proofErr w:type="spellEnd"/>
      <w:r w:rsidRPr="00E40182">
        <w:rPr>
          <w:rFonts w:ascii="Arial" w:eastAsia="Times New Roman" w:hAnsi="Arial" w:cs="Arial"/>
          <w:bCs/>
        </w:rPr>
        <w:t xml:space="preserve"> </w:t>
      </w:r>
      <w:proofErr w:type="spellStart"/>
      <w:r w:rsidRPr="00E40182">
        <w:rPr>
          <w:rFonts w:ascii="Arial" w:eastAsia="Times New Roman" w:hAnsi="Arial" w:cs="Arial"/>
          <w:bCs/>
        </w:rPr>
        <w:t>edukativnihradionicanatemu</w:t>
      </w:r>
      <w:proofErr w:type="spellEnd"/>
      <w:r w:rsidRPr="00E40182">
        <w:rPr>
          <w:rFonts w:ascii="Arial" w:eastAsia="Times New Roman" w:hAnsi="Arial" w:cs="Arial"/>
          <w:bCs/>
        </w:rPr>
        <w:t xml:space="preserve">: </w:t>
      </w:r>
      <w:proofErr w:type="spellStart"/>
      <w:r w:rsidRPr="00E40182">
        <w:rPr>
          <w:rFonts w:ascii="Arial" w:eastAsia="Times New Roman" w:hAnsi="Arial" w:cs="Arial"/>
          <w:bCs/>
        </w:rPr>
        <w:t>Voda</w:t>
      </w:r>
      <w:proofErr w:type="spellEnd"/>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e)  na satu će učenici obilježiti Dan planeta Zemlje na način da zajedno sa svojim učiteljima održe interaktivna nastava na zadanu ekološku temu; organizacija eko-kviza na temu “Očuvajmo naš planet Zemlju”</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Učenici trebaju  izraditi radove na temu “Očuvajmo naš planet Zemlju” koji će biti izloženi na promjenjivom panou škole</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3. NAZIV TEME: </w:t>
      </w:r>
      <w:r w:rsidRPr="00E40182">
        <w:rPr>
          <w:rFonts w:ascii="Arial" w:eastAsia="Times New Roman" w:hAnsi="Arial" w:cs="Arial"/>
          <w:bCs/>
          <w:lang w:val="hr-HR"/>
        </w:rPr>
        <w:t>3</w:t>
      </w:r>
      <w:r w:rsidRPr="00E40182">
        <w:rPr>
          <w:rFonts w:ascii="Arial" w:eastAsia="Times New Roman" w:hAnsi="Arial" w:cs="Arial"/>
          <w:lang w:val="hr-HR"/>
        </w:rPr>
        <w:t>.</w:t>
      </w:r>
      <w:r w:rsidRPr="00E40182">
        <w:rPr>
          <w:rFonts w:ascii="Arial" w:eastAsia="Times New Roman" w:hAnsi="Arial" w:cs="Arial"/>
          <w:bCs/>
          <w:lang w:val="hr-HR"/>
        </w:rPr>
        <w:t>Održivi razvoj u našoj školi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a) Otpad i biootpad</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b) Voda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c) Posadi stablo ili zelenu biljku</w:t>
      </w:r>
    </w:p>
    <w:p w:rsidR="00E40182" w:rsidRPr="00E40182" w:rsidRDefault="00E40182" w:rsidP="00E40182">
      <w:pPr>
        <w:spacing w:after="0" w:line="240" w:lineRule="auto"/>
        <w:jc w:val="both"/>
        <w:rPr>
          <w:rFonts w:ascii="Arial" w:eastAsia="Times New Roman" w:hAnsi="Arial" w:cs="Arial"/>
          <w:color w:val="000000" w:themeColor="text1"/>
          <w:lang w:val="hr-HR"/>
        </w:rPr>
      </w:pPr>
      <w:r w:rsidRPr="00E40182">
        <w:rPr>
          <w:rFonts w:ascii="Arial" w:eastAsia="Times New Roman" w:hAnsi="Arial" w:cs="Arial"/>
          <w:bCs/>
          <w:lang w:val="hr-HR"/>
        </w:rPr>
        <w:t>d</w:t>
      </w:r>
      <w:r w:rsidRPr="00E40182">
        <w:rPr>
          <w:rFonts w:ascii="Arial" w:eastAsia="Times New Roman" w:hAnsi="Arial" w:cs="Arial"/>
          <w:bCs/>
          <w:color w:val="000000" w:themeColor="text1"/>
          <w:lang w:val="hr-HR"/>
        </w:rPr>
        <w:t>) Uzgajanje, prerada smilja i proizvodnja raznih pripravaka od smilja (posjet plantaži smilja)</w:t>
      </w:r>
    </w:p>
    <w:p w:rsidR="00E40182" w:rsidRPr="00E40182" w:rsidRDefault="00E40182" w:rsidP="00E40182">
      <w:pPr>
        <w:spacing w:after="0" w:line="240" w:lineRule="auto"/>
        <w:jc w:val="both"/>
        <w:rPr>
          <w:rFonts w:ascii="Arial" w:eastAsia="Times New Roman" w:hAnsi="Arial" w:cs="Arial"/>
          <w:color w:val="000000" w:themeColor="text1"/>
          <w:lang w:val="hr-HR"/>
        </w:rPr>
      </w:pPr>
      <w:r w:rsidRPr="00E40182">
        <w:rPr>
          <w:rFonts w:ascii="Arial" w:eastAsia="Times New Roman" w:hAnsi="Arial" w:cs="Arial"/>
          <w:color w:val="000000" w:themeColor="text1"/>
        </w:rPr>
        <w:t xml:space="preserve">e) </w:t>
      </w:r>
      <w:r w:rsidRPr="00E40182">
        <w:rPr>
          <w:rFonts w:ascii="Arial" w:eastAsia="Times New Roman" w:hAnsi="Arial" w:cs="Arial"/>
          <w:bCs/>
          <w:color w:val="000000" w:themeColor="text1"/>
          <w:lang w:val="hr-HR"/>
        </w:rPr>
        <w:t>IDOP Posjet poduzeću koje brine o održivom razvoju i socijalnom poduzetništvu</w:t>
      </w:r>
    </w:p>
    <w:p w:rsidR="00E40182" w:rsidRPr="00E40182" w:rsidRDefault="00E40182" w:rsidP="00E40182">
      <w:pPr>
        <w:spacing w:after="0" w:line="240" w:lineRule="auto"/>
        <w:jc w:val="both"/>
        <w:rPr>
          <w:rFonts w:ascii="Arial" w:eastAsia="Times New Roman" w:hAnsi="Arial" w:cs="Arial"/>
          <w:color w:val="000000" w:themeColor="text1"/>
          <w:lang w:val="hr-HR"/>
        </w:rPr>
      </w:pP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CILJ:</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 a.1.) educirati učenike o načinu prikupljanja i korištenja otpada u svrhu recikliranja ili prenamjene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a.2.) educirati učenike o načinu prikupljanja i korištenju biootpada u svrhu stvaranja komposta i korištenja istog u hortikulturi.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b.1.) dobiti uvid u potrošnju vode te osvijestit kod učenika  učestalost nepotrebnog istjecanja pitke vode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b.2.) dobivene podatke koristiti kao polazište pri određivanju načina uštede vode u budućnosti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c.1.) educirati učenike o važnosti sadnje biljaka kao proizvođača kisika i potrošača ugljikovog dioksida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d) educirati učenike o važnosti sadnje, održavanja, sabiranja, prerade ljekovitog bilja (smilja),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rPr>
        <w:t xml:space="preserve">e) </w:t>
      </w:r>
      <w:proofErr w:type="spellStart"/>
      <w:r w:rsidRPr="00E40182">
        <w:rPr>
          <w:rFonts w:ascii="Arial" w:eastAsia="Times New Roman" w:hAnsi="Arial" w:cs="Arial"/>
          <w:bCs/>
        </w:rPr>
        <w:t>educiratiučenike</w:t>
      </w:r>
      <w:proofErr w:type="spellEnd"/>
      <w:r w:rsidRPr="00E40182">
        <w:rPr>
          <w:rFonts w:ascii="Arial" w:eastAsia="Times New Roman" w:hAnsi="Arial" w:cs="Arial"/>
          <w:bCs/>
        </w:rPr>
        <w:t xml:space="preserve"> o </w:t>
      </w:r>
      <w:proofErr w:type="spellStart"/>
      <w:r w:rsidRPr="00E40182">
        <w:rPr>
          <w:rFonts w:ascii="Arial" w:eastAsia="Times New Roman" w:hAnsi="Arial" w:cs="Arial"/>
          <w:bCs/>
        </w:rPr>
        <w:t>važnostiodrživograzvoja</w:t>
      </w:r>
      <w:proofErr w:type="spellEnd"/>
      <w:r w:rsidRPr="00E40182">
        <w:rPr>
          <w:rFonts w:ascii="Arial" w:eastAsia="Times New Roman" w:hAnsi="Arial" w:cs="Arial"/>
          <w:bCs/>
        </w:rPr>
        <w:t xml:space="preserve"> </w:t>
      </w:r>
      <w:proofErr w:type="spellStart"/>
      <w:r w:rsidRPr="00E40182">
        <w:rPr>
          <w:rFonts w:ascii="Arial" w:eastAsia="Times New Roman" w:hAnsi="Arial" w:cs="Arial"/>
          <w:bCs/>
        </w:rPr>
        <w:t>i</w:t>
      </w:r>
      <w:proofErr w:type="spellEnd"/>
      <w:r w:rsidRPr="00E40182">
        <w:rPr>
          <w:rFonts w:ascii="Arial" w:eastAsia="Times New Roman" w:hAnsi="Arial" w:cs="Arial"/>
          <w:bCs/>
        </w:rPr>
        <w:t xml:space="preserve"> </w:t>
      </w:r>
      <w:proofErr w:type="spellStart"/>
      <w:r w:rsidRPr="00E40182">
        <w:rPr>
          <w:rFonts w:ascii="Arial" w:eastAsia="Times New Roman" w:hAnsi="Arial" w:cs="Arial"/>
          <w:bCs/>
        </w:rPr>
        <w:t>socijalnogpoduzetništva</w:t>
      </w:r>
      <w:proofErr w:type="spellEnd"/>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lastRenderedPageBreak/>
        <w:t>ZADATAK/CI: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a.1.) prikupljanje i razvrstavanje školskog otpada koji se odbacuje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a.2.) usitnjavanje ostataka voća i povrća od školskih obroka te vrtnog otpada i  stvaranja komposta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b) mjerenje potrošnje vode i sprječavanje nepotrebnog istjecanja vode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c) svake godine učenici trebaju uz pomoć učitelja posaditi jedno stablo i/ili posaditi ukrasno i začinsko bilje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d) </w:t>
      </w:r>
      <w:r w:rsidRPr="00E40182">
        <w:rPr>
          <w:rFonts w:ascii="Arial" w:eastAsia="Times New Roman" w:hAnsi="Arial" w:cs="Arial"/>
          <w:bCs/>
          <w:lang w:val="hr-HR"/>
        </w:rPr>
        <w:t>učenici trebaju svake godine uz pomoć učitelja i stručnih osoba posaditi nekoliko ljekovitih biljaka, naučiti kako se sadi, održava, sabire, prerađuje jedna vrsta ljekovitog bilja</w:t>
      </w:r>
      <w:r w:rsidRPr="00E40182">
        <w:rPr>
          <w:rFonts w:ascii="Arial" w:eastAsia="Times New Roman" w:hAnsi="Arial" w:cs="Arial"/>
          <w:lang w:val="hr-HR"/>
        </w:rPr>
        <w:t>-smilja.</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VRIJEME REALIZACIJE: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 i b) tijekom školske godine 2020./2021</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c.1.) listopad-travanj za stabla voćaka 2020./2021.</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c.2.) ožujak-svibanj 2021. za jednogodišnje biljke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d) Omišalj na otoku Krku-plantaža smilja, prosinac 2020.</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rPr>
        <w:t xml:space="preserve">e) </w:t>
      </w:r>
      <w:proofErr w:type="spellStart"/>
      <w:r w:rsidRPr="00E40182">
        <w:rPr>
          <w:rFonts w:ascii="Arial" w:eastAsia="Times New Roman" w:hAnsi="Arial" w:cs="Arial"/>
        </w:rPr>
        <w:t>rujan-listopad</w:t>
      </w:r>
      <w:proofErr w:type="spellEnd"/>
      <w:r w:rsidRPr="00E40182">
        <w:rPr>
          <w:rFonts w:ascii="Arial" w:eastAsia="Times New Roman" w:hAnsi="Arial" w:cs="Arial"/>
        </w:rPr>
        <w:t xml:space="preserve"> 2020.</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NOSITELJI    AKTIVNOSTI: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Učenici, učitelji,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domar, ostalo tehničko osoblje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AKTIVNOSTI: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a.1.) staklo , papir, plastiku i metal učenici trebaju odvajati i skupljati i posebno označene „eko-kante“ koje se nalaze na predviđenim mjestima na hodnicima i  učionicama,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a.2.) učenici će skupljati plastične čepove i baterije te ih odlagati u posebne vreće ili kante.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a.3.)  učenici će sjeckalicom usitnjavati ostatke voća i povrća od školskih obroka te vrtni otpad (osušene biljke, odrezane grane voćaka i sl.) te prikupljeni biootpad odlagati u školsku kompostanu, stvorenim kompostom oplemeniti vrtne gredice te školski voćnjak i cvjetnjak</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a.4.) eko patrola svakodnevno, nakon svakog odmora pregledava po hodnicima i učionicama je li se propisano razvrstava otpad te bilježi opažanja i o tome obavještava školske koordinatore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b.1). jednom mjesečno domar očitava stanje brojila vode te bilježi potrošnju kroz godinu dana, a sa svrhom smanjenja potrošnje pitke vode u budućnosti.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b.2.) prikupljene podatke obrađuju i grafički prikazuju učenici dodatne nastave matematike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b.3.) eko patrola svakodnevno, nakon svakog odmora, obilazi sanitarne čvorove i provjerava istječe li voda nepotrebno iz slavina i vodokotlića.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c) učenici uz pomoć učitelja, domara i kuharice sade stabla voćaka i/ili jednogodišnje i višegodišnje biljke u školskom vrtu</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d) </w:t>
      </w:r>
      <w:r w:rsidRPr="00E40182">
        <w:rPr>
          <w:rFonts w:ascii="Arial" w:eastAsia="Times New Roman" w:hAnsi="Arial" w:cs="Arial"/>
          <w:bCs/>
          <w:lang w:val="hr-HR"/>
        </w:rPr>
        <w:t>učenici sedmih razreda obavljaju fenološka promatranja na plantaži smilja, sabiru smilje, pomažu u preradi smilja, izrađuju u posebnim laboratoriju pripravke od smilja.</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4. NAZIV TEME: </w:t>
      </w:r>
      <w:r w:rsidRPr="00E40182">
        <w:rPr>
          <w:rFonts w:ascii="Arial" w:eastAsia="Times New Roman" w:hAnsi="Arial" w:cs="Arial"/>
          <w:b/>
          <w:bCs/>
          <w:lang w:val="hr-HR"/>
        </w:rPr>
        <w:t xml:space="preserve">Bioraznolikost našeg okoliša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a) Bioraznolikost oko nas</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b) Kako povećati bioraznolikost okoliša?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bCs/>
          <w:lang w:val="hr-HR"/>
        </w:rPr>
        <w:t>c) Uređenje okoliša školskog parka i šume</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CILJ:</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 a) podizanje svijesti učenika, roditelja, djelatnika i lokalne zajednice o važnosti očuvanja bioraznolikosti biljaka i životinja našeg školskog okruženja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b.1.) naučiti saditi i zalijevati biljke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b.2.) naučiti kako privući životinje i povećati staništa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c.1.) sačuvati bogatu bioraznolikost školskog parka i šume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lastRenderedPageBreak/>
        <w:t>c.2.) ukazati učenicima i roditeljima na važnost očuvanja okoliša i prirodnih resursa</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ZADATAK/CI: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a.1.) učenike i roditelje treba educirati o morfologiji, anatomiji, fiziologiji i ekologiji biljaka i životinja školskog okruženja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a.2.) educirati učenike o zaštiti školskog okoliša </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a.3.) opisati  i nacrtati sve biljne i životinjske vrste školskog parka i šume na satu prirode, biologije i likovne kulture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a.4.) odgovorno i aktivno uključiti sve učenike u očuvanju bioraznolikosti flore i faune školskog okoliša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a.5.) učenike educirati o važnosti korištenja mediteranskih i začinskih biljaka našeg okoliša u svakodnevnom životu</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b.) eko akcijom sadnje biljaka i uređenjem okoliša i nastamba za životinje povećati bioraznolikost flore i faune školskog okoliša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c) eko akcijom sadnje biljaka i uređenjem okoliša i nastamba za životinje sačuvati bioraznolikost školskog okoliša</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VRIJEME REALIZACIJE: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za a) cijele školske godine 2020./2021.</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za b) i c) svi mjeseci u šk. god 2020./2021. osim prosinca, siječnja i dijela veljače</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NOSITELJI    AKTIVNOSTI: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svi učenici, učitelji, roditelji te ostali djelatnici škole</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AKTIVNOSTI:</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5. NAZIV TEME: </w:t>
      </w:r>
      <w:r w:rsidRPr="00E40182">
        <w:rPr>
          <w:rFonts w:ascii="Arial" w:eastAsia="Times New Roman" w:hAnsi="Arial" w:cs="Arial"/>
          <w:b/>
          <w:bCs/>
          <w:lang w:val="hr-HR"/>
        </w:rPr>
        <w:t xml:space="preserve"> Praćenje rada i ocjenjivanje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CILJ:</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 xml:space="preserve"> -obavještavanje javnosti o aktivnostima i rezultatima rada eko škole (uključivanje medija)</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ZADATAK/CI:</w:t>
      </w:r>
    </w:p>
    <w:p w:rsidR="00E40182" w:rsidRPr="00E40182" w:rsidRDefault="00E40182" w:rsidP="00E40182">
      <w:pPr>
        <w:numPr>
          <w:ilvl w:val="0"/>
          <w:numId w:val="1"/>
        </w:numPr>
        <w:spacing w:after="0" w:line="240" w:lineRule="auto"/>
        <w:contextualSpacing/>
        <w:jc w:val="both"/>
        <w:rPr>
          <w:rFonts w:ascii="Arial" w:eastAsia="Times New Roman" w:hAnsi="Arial" w:cs="Arial"/>
          <w:lang w:val="hr-HR" w:eastAsia="hr-HR"/>
        </w:rPr>
      </w:pPr>
      <w:r w:rsidRPr="00E40182">
        <w:rPr>
          <w:rFonts w:ascii="Arial" w:eastAsia="Times New Roman" w:hAnsi="Arial" w:cs="Arial"/>
          <w:lang w:val="hr-HR" w:eastAsia="hr-HR"/>
        </w:rPr>
        <w:t>diseminacija svih aktivnosti na svim tijelima škole</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VRIJEME REALIZACIJE:</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svibanj i lipanj 2021.</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NOSITELJI AKTIVNOSTI: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voditelji pojedinih aktivnosti</w:t>
      </w:r>
    </w:p>
    <w:p w:rsidR="00E40182" w:rsidRPr="00E40182" w:rsidRDefault="00E40182" w:rsidP="00E40182">
      <w:pPr>
        <w:spacing w:after="0" w:line="240" w:lineRule="auto"/>
        <w:jc w:val="both"/>
        <w:rPr>
          <w:rFonts w:ascii="Arial" w:eastAsia="Times New Roman" w:hAnsi="Arial" w:cs="Arial"/>
          <w:lang w:val="hr-HR"/>
        </w:rPr>
      </w:pP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AKTIVNOSTI:</w:t>
      </w:r>
    </w:p>
    <w:p w:rsidR="00E40182" w:rsidRPr="00E40182" w:rsidRDefault="00E40182" w:rsidP="00E40182">
      <w:pPr>
        <w:spacing w:after="0" w:line="240" w:lineRule="auto"/>
        <w:jc w:val="both"/>
        <w:rPr>
          <w:rFonts w:ascii="Arial" w:eastAsia="Times New Roman" w:hAnsi="Arial" w:cs="Arial"/>
          <w:lang w:val="hr-HR"/>
        </w:rPr>
      </w:pPr>
      <w:r w:rsidRPr="00E40182">
        <w:rPr>
          <w:rFonts w:ascii="Arial" w:eastAsia="Times New Roman" w:hAnsi="Arial" w:cs="Arial"/>
          <w:lang w:val="hr-HR"/>
        </w:rPr>
        <w:t>-nositelji određenih aktivnosti u Ekoškoli će uz pomoć suradnje sa lokalnom zajednicom i medijima obavještavati sve djelatnike škole, roditelje i lokalnu zajednicu o rezultatima rada eko škole</w:t>
      </w:r>
    </w:p>
    <w:p w:rsidR="00E40182" w:rsidRPr="00E40182" w:rsidRDefault="00E40182" w:rsidP="00E40182">
      <w:pPr>
        <w:spacing w:after="0" w:line="240" w:lineRule="auto"/>
        <w:rPr>
          <w:rFonts w:ascii="Arial" w:eastAsia="Times New Roman" w:hAnsi="Arial" w:cs="Arial"/>
          <w:lang w:val="hr-HR"/>
        </w:rPr>
      </w:pPr>
    </w:p>
    <w:p w:rsidR="00E40182" w:rsidRPr="00E40182" w:rsidRDefault="00E40182" w:rsidP="00E40182">
      <w:pPr>
        <w:spacing w:after="0" w:line="240" w:lineRule="auto"/>
        <w:rPr>
          <w:rFonts w:ascii="Arial" w:eastAsia="Times New Roman" w:hAnsi="Arial" w:cs="Arial"/>
          <w:lang w:val="hr-HR"/>
        </w:rPr>
      </w:pPr>
      <w:r w:rsidRPr="00E40182">
        <w:rPr>
          <w:rFonts w:ascii="Arial" w:eastAsia="Times New Roman" w:hAnsi="Arial" w:cs="Arial"/>
          <w:lang w:val="hr-HR"/>
        </w:rPr>
        <w:t>Financijska sredstva ostvarena prodajom proizvoda rasporedit će se u dogovoru s članovima učeničke zadruge</w:t>
      </w:r>
    </w:p>
    <w:p w:rsidR="00E40182" w:rsidRPr="00E40182" w:rsidRDefault="00E40182" w:rsidP="00E40182">
      <w:pPr>
        <w:rPr>
          <w:rFonts w:ascii="Arial" w:eastAsia="Times New Roman" w:hAnsi="Arial" w:cs="Arial"/>
          <w:b/>
          <w:caps/>
          <w:kern w:val="28"/>
          <w:lang w:val="hr-HR"/>
        </w:rPr>
      </w:pPr>
      <w:r w:rsidRPr="00E40182">
        <w:rPr>
          <w:rFonts w:ascii="Arial" w:eastAsia="Times New Roman" w:hAnsi="Arial" w:cs="Arial"/>
          <w:lang w:val="hr-HR"/>
        </w:rPr>
        <w:br w:type="page"/>
      </w:r>
    </w:p>
    <w:p w:rsidR="00C270D7" w:rsidRDefault="00C270D7">
      <w:bookmarkStart w:id="1" w:name="_GoBack"/>
      <w:bookmarkEnd w:id="1"/>
    </w:p>
    <w:sectPr w:rsidR="00C27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31B2"/>
    <w:multiLevelType w:val="hybridMultilevel"/>
    <w:tmpl w:val="67B05958"/>
    <w:lvl w:ilvl="0" w:tplc="01A0B1B6">
      <w:start w:val="1"/>
      <w:numFmt w:val="bullet"/>
      <w:lvlText w:val="·"/>
      <w:lvlJc w:val="left"/>
      <w:pPr>
        <w:ind w:left="720" w:hanging="360"/>
      </w:pPr>
      <w:rPr>
        <w:rFonts w:ascii="Symbol" w:hAnsi="Symbol" w:hint="default"/>
      </w:rPr>
    </w:lvl>
    <w:lvl w:ilvl="1" w:tplc="08C4C320">
      <w:start w:val="1"/>
      <w:numFmt w:val="bullet"/>
      <w:lvlText w:val="o"/>
      <w:lvlJc w:val="left"/>
      <w:pPr>
        <w:ind w:left="1440" w:hanging="360"/>
      </w:pPr>
      <w:rPr>
        <w:rFonts w:ascii="Courier New" w:hAnsi="Courier New" w:hint="default"/>
      </w:rPr>
    </w:lvl>
    <w:lvl w:ilvl="2" w:tplc="2C6EC1FC">
      <w:start w:val="1"/>
      <w:numFmt w:val="bullet"/>
      <w:lvlText w:val=""/>
      <w:lvlJc w:val="left"/>
      <w:pPr>
        <w:ind w:left="2160" w:hanging="360"/>
      </w:pPr>
      <w:rPr>
        <w:rFonts w:ascii="Wingdings" w:hAnsi="Wingdings" w:hint="default"/>
      </w:rPr>
    </w:lvl>
    <w:lvl w:ilvl="3" w:tplc="74B0F072">
      <w:start w:val="1"/>
      <w:numFmt w:val="bullet"/>
      <w:lvlText w:val=""/>
      <w:lvlJc w:val="left"/>
      <w:pPr>
        <w:ind w:left="2880" w:hanging="360"/>
      </w:pPr>
      <w:rPr>
        <w:rFonts w:ascii="Symbol" w:hAnsi="Symbol" w:hint="default"/>
      </w:rPr>
    </w:lvl>
    <w:lvl w:ilvl="4" w:tplc="FE906388">
      <w:start w:val="1"/>
      <w:numFmt w:val="bullet"/>
      <w:lvlText w:val="o"/>
      <w:lvlJc w:val="left"/>
      <w:pPr>
        <w:ind w:left="3600" w:hanging="360"/>
      </w:pPr>
      <w:rPr>
        <w:rFonts w:ascii="Courier New" w:hAnsi="Courier New" w:hint="default"/>
      </w:rPr>
    </w:lvl>
    <w:lvl w:ilvl="5" w:tplc="C9C653A2">
      <w:start w:val="1"/>
      <w:numFmt w:val="bullet"/>
      <w:lvlText w:val=""/>
      <w:lvlJc w:val="left"/>
      <w:pPr>
        <w:ind w:left="4320" w:hanging="360"/>
      </w:pPr>
      <w:rPr>
        <w:rFonts w:ascii="Wingdings" w:hAnsi="Wingdings" w:hint="default"/>
      </w:rPr>
    </w:lvl>
    <w:lvl w:ilvl="6" w:tplc="0554C2EE">
      <w:start w:val="1"/>
      <w:numFmt w:val="bullet"/>
      <w:lvlText w:val=""/>
      <w:lvlJc w:val="left"/>
      <w:pPr>
        <w:ind w:left="5040" w:hanging="360"/>
      </w:pPr>
      <w:rPr>
        <w:rFonts w:ascii="Symbol" w:hAnsi="Symbol" w:hint="default"/>
      </w:rPr>
    </w:lvl>
    <w:lvl w:ilvl="7" w:tplc="B7FCC3DC">
      <w:start w:val="1"/>
      <w:numFmt w:val="bullet"/>
      <w:lvlText w:val="o"/>
      <w:lvlJc w:val="left"/>
      <w:pPr>
        <w:ind w:left="5760" w:hanging="360"/>
      </w:pPr>
      <w:rPr>
        <w:rFonts w:ascii="Courier New" w:hAnsi="Courier New" w:hint="default"/>
      </w:rPr>
    </w:lvl>
    <w:lvl w:ilvl="8" w:tplc="75B4D3E4">
      <w:start w:val="1"/>
      <w:numFmt w:val="bullet"/>
      <w:lvlText w:val=""/>
      <w:lvlJc w:val="left"/>
      <w:pPr>
        <w:ind w:left="6480" w:hanging="360"/>
      </w:pPr>
      <w:rPr>
        <w:rFonts w:ascii="Wingdings" w:hAnsi="Wingdings" w:hint="default"/>
      </w:rPr>
    </w:lvl>
  </w:abstractNum>
  <w:abstractNum w:abstractNumId="1" w15:restartNumberingAfterBreak="0">
    <w:nsid w:val="43AD0F4A"/>
    <w:multiLevelType w:val="hybridMultilevel"/>
    <w:tmpl w:val="9C7E06F0"/>
    <w:lvl w:ilvl="0" w:tplc="765ABBC6">
      <w:start w:val="1"/>
      <w:numFmt w:val="bullet"/>
      <w:lvlText w:val="·"/>
      <w:lvlJc w:val="left"/>
      <w:pPr>
        <w:ind w:left="720" w:hanging="360"/>
      </w:pPr>
      <w:rPr>
        <w:rFonts w:ascii="Symbol" w:hAnsi="Symbol" w:hint="default"/>
      </w:rPr>
    </w:lvl>
    <w:lvl w:ilvl="1" w:tplc="17DCB4B0">
      <w:start w:val="1"/>
      <w:numFmt w:val="bullet"/>
      <w:lvlText w:val="o"/>
      <w:lvlJc w:val="left"/>
      <w:pPr>
        <w:ind w:left="1440" w:hanging="360"/>
      </w:pPr>
      <w:rPr>
        <w:rFonts w:ascii="Courier New" w:hAnsi="Courier New" w:hint="default"/>
      </w:rPr>
    </w:lvl>
    <w:lvl w:ilvl="2" w:tplc="773CCB9E">
      <w:start w:val="1"/>
      <w:numFmt w:val="bullet"/>
      <w:lvlText w:val=""/>
      <w:lvlJc w:val="left"/>
      <w:pPr>
        <w:ind w:left="2160" w:hanging="360"/>
      </w:pPr>
      <w:rPr>
        <w:rFonts w:ascii="Wingdings" w:hAnsi="Wingdings" w:hint="default"/>
      </w:rPr>
    </w:lvl>
    <w:lvl w:ilvl="3" w:tplc="F5206D7E">
      <w:start w:val="1"/>
      <w:numFmt w:val="bullet"/>
      <w:lvlText w:val=""/>
      <w:lvlJc w:val="left"/>
      <w:pPr>
        <w:ind w:left="2880" w:hanging="360"/>
      </w:pPr>
      <w:rPr>
        <w:rFonts w:ascii="Symbol" w:hAnsi="Symbol" w:hint="default"/>
      </w:rPr>
    </w:lvl>
    <w:lvl w:ilvl="4" w:tplc="D422950A">
      <w:start w:val="1"/>
      <w:numFmt w:val="bullet"/>
      <w:lvlText w:val="o"/>
      <w:lvlJc w:val="left"/>
      <w:pPr>
        <w:ind w:left="3600" w:hanging="360"/>
      </w:pPr>
      <w:rPr>
        <w:rFonts w:ascii="Courier New" w:hAnsi="Courier New" w:hint="default"/>
      </w:rPr>
    </w:lvl>
    <w:lvl w:ilvl="5" w:tplc="0C4AC5C0">
      <w:start w:val="1"/>
      <w:numFmt w:val="bullet"/>
      <w:lvlText w:val=""/>
      <w:lvlJc w:val="left"/>
      <w:pPr>
        <w:ind w:left="4320" w:hanging="360"/>
      </w:pPr>
      <w:rPr>
        <w:rFonts w:ascii="Wingdings" w:hAnsi="Wingdings" w:hint="default"/>
      </w:rPr>
    </w:lvl>
    <w:lvl w:ilvl="6" w:tplc="DAEE683A">
      <w:start w:val="1"/>
      <w:numFmt w:val="bullet"/>
      <w:lvlText w:val=""/>
      <w:lvlJc w:val="left"/>
      <w:pPr>
        <w:ind w:left="5040" w:hanging="360"/>
      </w:pPr>
      <w:rPr>
        <w:rFonts w:ascii="Symbol" w:hAnsi="Symbol" w:hint="default"/>
      </w:rPr>
    </w:lvl>
    <w:lvl w:ilvl="7" w:tplc="DC52C6BA">
      <w:start w:val="1"/>
      <w:numFmt w:val="bullet"/>
      <w:lvlText w:val="o"/>
      <w:lvlJc w:val="left"/>
      <w:pPr>
        <w:ind w:left="5760" w:hanging="360"/>
      </w:pPr>
      <w:rPr>
        <w:rFonts w:ascii="Courier New" w:hAnsi="Courier New" w:hint="default"/>
      </w:rPr>
    </w:lvl>
    <w:lvl w:ilvl="8" w:tplc="53A453CA">
      <w:start w:val="1"/>
      <w:numFmt w:val="bullet"/>
      <w:lvlText w:val=""/>
      <w:lvlJc w:val="left"/>
      <w:pPr>
        <w:ind w:left="6480" w:hanging="360"/>
      </w:pPr>
      <w:rPr>
        <w:rFonts w:ascii="Wingdings" w:hAnsi="Wingdings" w:hint="default"/>
      </w:rPr>
    </w:lvl>
  </w:abstractNum>
  <w:abstractNum w:abstractNumId="2" w15:restartNumberingAfterBreak="0">
    <w:nsid w:val="6812581B"/>
    <w:multiLevelType w:val="hybridMultilevel"/>
    <w:tmpl w:val="96362B86"/>
    <w:lvl w:ilvl="0" w:tplc="3ED6EFE4">
      <w:start w:val="1"/>
      <w:numFmt w:val="bullet"/>
      <w:lvlText w:val=""/>
      <w:lvlJc w:val="left"/>
      <w:pPr>
        <w:ind w:left="720" w:hanging="360"/>
      </w:pPr>
      <w:rPr>
        <w:rFonts w:ascii="Symbol" w:hAnsi="Symbol" w:hint="default"/>
      </w:rPr>
    </w:lvl>
    <w:lvl w:ilvl="1" w:tplc="B5423670">
      <w:start w:val="1"/>
      <w:numFmt w:val="bullet"/>
      <w:lvlText w:val="o"/>
      <w:lvlJc w:val="left"/>
      <w:pPr>
        <w:ind w:left="1440" w:hanging="360"/>
      </w:pPr>
      <w:rPr>
        <w:rFonts w:ascii="Courier New" w:hAnsi="Courier New" w:hint="default"/>
      </w:rPr>
    </w:lvl>
    <w:lvl w:ilvl="2" w:tplc="E43EB1EC">
      <w:start w:val="1"/>
      <w:numFmt w:val="bullet"/>
      <w:lvlText w:val=""/>
      <w:lvlJc w:val="left"/>
      <w:pPr>
        <w:ind w:left="2160" w:hanging="360"/>
      </w:pPr>
      <w:rPr>
        <w:rFonts w:ascii="Wingdings" w:hAnsi="Wingdings" w:hint="default"/>
      </w:rPr>
    </w:lvl>
    <w:lvl w:ilvl="3" w:tplc="3BD0F584">
      <w:start w:val="1"/>
      <w:numFmt w:val="bullet"/>
      <w:lvlText w:val=""/>
      <w:lvlJc w:val="left"/>
      <w:pPr>
        <w:ind w:left="2880" w:hanging="360"/>
      </w:pPr>
      <w:rPr>
        <w:rFonts w:ascii="Symbol" w:hAnsi="Symbol" w:hint="default"/>
      </w:rPr>
    </w:lvl>
    <w:lvl w:ilvl="4" w:tplc="8A8C92A0">
      <w:start w:val="1"/>
      <w:numFmt w:val="bullet"/>
      <w:lvlText w:val="o"/>
      <w:lvlJc w:val="left"/>
      <w:pPr>
        <w:ind w:left="3600" w:hanging="360"/>
      </w:pPr>
      <w:rPr>
        <w:rFonts w:ascii="Courier New" w:hAnsi="Courier New" w:hint="default"/>
      </w:rPr>
    </w:lvl>
    <w:lvl w:ilvl="5" w:tplc="AFF272F4">
      <w:start w:val="1"/>
      <w:numFmt w:val="bullet"/>
      <w:lvlText w:val=""/>
      <w:lvlJc w:val="left"/>
      <w:pPr>
        <w:ind w:left="4320" w:hanging="360"/>
      </w:pPr>
      <w:rPr>
        <w:rFonts w:ascii="Wingdings" w:hAnsi="Wingdings" w:hint="default"/>
      </w:rPr>
    </w:lvl>
    <w:lvl w:ilvl="6" w:tplc="88C0B7F0">
      <w:start w:val="1"/>
      <w:numFmt w:val="bullet"/>
      <w:lvlText w:val=""/>
      <w:lvlJc w:val="left"/>
      <w:pPr>
        <w:ind w:left="5040" w:hanging="360"/>
      </w:pPr>
      <w:rPr>
        <w:rFonts w:ascii="Symbol" w:hAnsi="Symbol" w:hint="default"/>
      </w:rPr>
    </w:lvl>
    <w:lvl w:ilvl="7" w:tplc="08E0D9DA">
      <w:start w:val="1"/>
      <w:numFmt w:val="bullet"/>
      <w:lvlText w:val="o"/>
      <w:lvlJc w:val="left"/>
      <w:pPr>
        <w:ind w:left="5760" w:hanging="360"/>
      </w:pPr>
      <w:rPr>
        <w:rFonts w:ascii="Courier New" w:hAnsi="Courier New" w:hint="default"/>
      </w:rPr>
    </w:lvl>
    <w:lvl w:ilvl="8" w:tplc="40BA7834">
      <w:start w:val="1"/>
      <w:numFmt w:val="bullet"/>
      <w:lvlText w:val=""/>
      <w:lvlJc w:val="left"/>
      <w:pPr>
        <w:ind w:left="6480" w:hanging="360"/>
      </w:pPr>
      <w:rPr>
        <w:rFonts w:ascii="Wingdings" w:hAnsi="Wingdings" w:hint="default"/>
      </w:rPr>
    </w:lvl>
  </w:abstractNum>
  <w:abstractNum w:abstractNumId="3" w15:restartNumberingAfterBreak="0">
    <w:nsid w:val="6A9F307E"/>
    <w:multiLevelType w:val="hybridMultilevel"/>
    <w:tmpl w:val="2E5E47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82"/>
    <w:rsid w:val="00C270D7"/>
    <w:rsid w:val="00E4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E8FA2-06AD-4F7E-B984-7775929F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dc:creator>
  <cp:keywords/>
  <dc:description/>
  <cp:lastModifiedBy>Romana</cp:lastModifiedBy>
  <cp:revision>1</cp:revision>
  <dcterms:created xsi:type="dcterms:W3CDTF">2020-10-23T21:15:00Z</dcterms:created>
  <dcterms:modified xsi:type="dcterms:W3CDTF">2020-10-23T21:17:00Z</dcterms:modified>
</cp:coreProperties>
</file>